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DB8" w:rsidRPr="00153DB8" w:rsidRDefault="00153DB8" w:rsidP="00601618">
      <w:pPr>
        <w:rPr>
          <w:b/>
        </w:rPr>
      </w:pPr>
    </w:p>
    <w:p w:rsidR="004B4171" w:rsidRPr="00153DB8" w:rsidRDefault="004B4171" w:rsidP="00153DB8">
      <w:pPr>
        <w:jc w:val="center"/>
        <w:rPr>
          <w:b/>
        </w:rPr>
      </w:pPr>
      <w:r w:rsidRPr="00153DB8">
        <w:rPr>
          <w:b/>
        </w:rPr>
        <w:t>Calvin Finch Ph.D.</w:t>
      </w:r>
    </w:p>
    <w:p w:rsidR="004B4171" w:rsidRPr="00153DB8" w:rsidRDefault="004B4171" w:rsidP="00153DB8">
      <w:pPr>
        <w:jc w:val="center"/>
        <w:rPr>
          <w:b/>
        </w:rPr>
      </w:pPr>
      <w:r w:rsidRPr="00153DB8">
        <w:rPr>
          <w:b/>
        </w:rPr>
        <w:t>Horticulturist and Director</w:t>
      </w:r>
    </w:p>
    <w:p w:rsidR="004B4171" w:rsidRPr="00153DB8" w:rsidRDefault="004B4171" w:rsidP="00153DB8">
      <w:pPr>
        <w:jc w:val="center"/>
        <w:rPr>
          <w:b/>
        </w:rPr>
      </w:pPr>
      <w:r w:rsidRPr="00153DB8">
        <w:rPr>
          <w:b/>
        </w:rPr>
        <w:t>Texas A&amp;M Water Conservation and Technology Center</w:t>
      </w:r>
    </w:p>
    <w:p w:rsidR="004B4171" w:rsidRPr="00153DB8" w:rsidRDefault="004B4171" w:rsidP="00153DB8">
      <w:pPr>
        <w:jc w:val="center"/>
        <w:rPr>
          <w:b/>
        </w:rPr>
      </w:pPr>
    </w:p>
    <w:p w:rsidR="004B4171" w:rsidRPr="00153DB8" w:rsidRDefault="00153DB8" w:rsidP="00153DB8">
      <w:pPr>
        <w:jc w:val="center"/>
        <w:rPr>
          <w:b/>
        </w:rPr>
      </w:pPr>
      <w:r>
        <w:rPr>
          <w:b/>
        </w:rPr>
        <w:t>“</w:t>
      </w:r>
      <w:r w:rsidR="004B4171" w:rsidRPr="00153DB8">
        <w:rPr>
          <w:b/>
        </w:rPr>
        <w:t>Q&amp;A</w:t>
      </w:r>
      <w:r>
        <w:rPr>
          <w:b/>
        </w:rPr>
        <w:t>”</w:t>
      </w:r>
    </w:p>
    <w:p w:rsidR="004B4171" w:rsidRDefault="004B4171"/>
    <w:p w:rsidR="009E34BA" w:rsidRDefault="009E34BA" w:rsidP="009E34BA">
      <w:pPr>
        <w:ind w:left="720" w:hanging="720"/>
      </w:pPr>
      <w:r>
        <w:t>Q: What is the best pre-emergent herbicide to use to prevent sand burs and when should I apply it?</w:t>
      </w:r>
    </w:p>
    <w:p w:rsidR="009E34BA" w:rsidRDefault="009E34BA" w:rsidP="009E34BA">
      <w:pPr>
        <w:ind w:left="720" w:hanging="720"/>
      </w:pPr>
      <w:r>
        <w:t>A: Amaze and XL are two excellent products for that purpose. Apply one of them at the end of February or early in March, and then again in late May.</w:t>
      </w:r>
    </w:p>
    <w:p w:rsidR="009E34BA" w:rsidRDefault="009E34BA" w:rsidP="009E34BA">
      <w:pPr>
        <w:ind w:left="720" w:hanging="720"/>
      </w:pPr>
    </w:p>
    <w:p w:rsidR="009E34BA" w:rsidRDefault="009E34BA" w:rsidP="009E34BA">
      <w:pPr>
        <w:ind w:left="720" w:hanging="720"/>
      </w:pPr>
      <w:r>
        <w:t>Q: You talk about using suet to attract insect-eating birds. In the old days, we used chunks of beef fat for the purpose. Is that as effective as the expensive blocks sold at the feed stores?</w:t>
      </w:r>
    </w:p>
    <w:p w:rsidR="009E34BA" w:rsidRDefault="009E34BA" w:rsidP="009E34BA">
      <w:pPr>
        <w:ind w:left="720" w:hanging="720"/>
      </w:pPr>
      <w:r>
        <w:t xml:space="preserve">A: Birds like both. The blocks at the feed store have seed and/or fruit added so that they also attract seed- and fruit-eating birds. </w:t>
      </w:r>
    </w:p>
    <w:p w:rsidR="009E34BA" w:rsidRDefault="009E34BA" w:rsidP="009E34BA">
      <w:pPr>
        <w:ind w:left="720" w:hanging="720"/>
      </w:pPr>
      <w:r>
        <w:t>The most serious insect eaters are starlings, wrens, woodpeckers, warblers, mockingbirds and kinglets.</w:t>
      </w:r>
    </w:p>
    <w:p w:rsidR="009E34BA" w:rsidRDefault="009E34BA" w:rsidP="009E34BA">
      <w:pPr>
        <w:ind w:left="720" w:hanging="720"/>
      </w:pPr>
    </w:p>
    <w:p w:rsidR="009E34BA" w:rsidRDefault="009E34BA" w:rsidP="009E34BA">
      <w:pPr>
        <w:ind w:left="720" w:hanging="720"/>
      </w:pPr>
      <w:r>
        <w:t>Q: Are the “hybrid” live oaks better than the regular live oaks?</w:t>
      </w:r>
    </w:p>
    <w:p w:rsidR="009E34BA" w:rsidRDefault="009E34BA" w:rsidP="009E34BA">
      <w:pPr>
        <w:ind w:left="720" w:hanging="720"/>
      </w:pPr>
      <w:r>
        <w:t xml:space="preserve">A: All live oaks are technically hybrids. They are grown from seed with two parents’ genes and not </w:t>
      </w:r>
      <w:proofErr w:type="spellStart"/>
      <w:r>
        <w:t>vegetatively</w:t>
      </w:r>
      <w:proofErr w:type="spellEnd"/>
      <w:r>
        <w:t xml:space="preserve"> reproduced. </w:t>
      </w:r>
    </w:p>
    <w:p w:rsidR="009E34BA" w:rsidRDefault="009E34BA" w:rsidP="009E34BA">
      <w:pPr>
        <w:ind w:left="720" w:hanging="720"/>
      </w:pPr>
      <w:r>
        <w:t>The trees advertised as “hybrids” were grown from the seed of a parent tree that was identified as fast growing and more upright. If you want those characteristics, select a tree marketed as a “hybrid</w:t>
      </w:r>
      <w:r w:rsidR="005F7062">
        <w:t>.</w:t>
      </w:r>
      <w:r>
        <w:t>”</w:t>
      </w:r>
      <w:bookmarkStart w:id="0" w:name="_GoBack"/>
      <w:bookmarkEnd w:id="0"/>
    </w:p>
    <w:p w:rsidR="009E34BA" w:rsidRDefault="009E34BA" w:rsidP="009E34BA">
      <w:pPr>
        <w:ind w:left="720" w:hanging="720"/>
      </w:pPr>
    </w:p>
    <w:p w:rsidR="009E34BA" w:rsidRDefault="009E34BA" w:rsidP="009E34BA">
      <w:pPr>
        <w:ind w:left="720" w:hanging="720"/>
      </w:pPr>
      <w:r>
        <w:t>Q: When should we plant tomato seed so we can transplant the seedlings into the garden at the right time?</w:t>
      </w:r>
    </w:p>
    <w:p w:rsidR="009E34BA" w:rsidRDefault="009E34BA" w:rsidP="009E34BA">
      <w:pPr>
        <w:ind w:left="720" w:hanging="720"/>
      </w:pPr>
      <w:r>
        <w:t>A: Allow for six weeks to grow transplants from seed. If your target is April 1 for planting, that would mean plant the seed on Feb. 15.</w:t>
      </w:r>
    </w:p>
    <w:p w:rsidR="009E34BA" w:rsidRDefault="009E34BA" w:rsidP="009E34BA">
      <w:pPr>
        <w:ind w:left="720" w:hanging="720"/>
      </w:pPr>
    </w:p>
    <w:p w:rsidR="009E34BA" w:rsidRDefault="009E34BA" w:rsidP="009E34BA">
      <w:pPr>
        <w:ind w:left="720" w:hanging="720"/>
      </w:pPr>
      <w:r>
        <w:t>Q: When can I replace my winter-blooming annuals with the summer flowers?</w:t>
      </w:r>
    </w:p>
    <w:p w:rsidR="009E34BA" w:rsidRDefault="009E34BA" w:rsidP="009E34BA">
      <w:pPr>
        <w:ind w:left="720" w:hanging="720"/>
      </w:pPr>
      <w:r>
        <w:t>A: Plant zinnias, begonias, coleus and other hot-weather bloomers in late March through June.</w:t>
      </w:r>
    </w:p>
    <w:p w:rsidR="009E34BA" w:rsidRDefault="009E34BA" w:rsidP="009E34BA">
      <w:pPr>
        <w:ind w:left="720" w:hanging="720"/>
      </w:pPr>
    </w:p>
    <w:p w:rsidR="009E34BA" w:rsidRDefault="009E34BA" w:rsidP="009E34BA">
      <w:pPr>
        <w:ind w:left="720" w:hanging="720"/>
      </w:pPr>
      <w:r>
        <w:t>Q: Is it too early to aerate and top dress the lawn?</w:t>
      </w:r>
    </w:p>
    <w:p w:rsidR="009E34BA" w:rsidRDefault="009E34BA" w:rsidP="009E34BA">
      <w:pPr>
        <w:ind w:left="720" w:hanging="720"/>
      </w:pPr>
      <w:r>
        <w:t>A: No, now is the best time. Rent an aerator that cuts plugs from the lawn and lays them out on the surface. Follow up by spreading one-half inch of compost. The channel opens up the soil to oxygen, water and nutrients as well as the compost.</w:t>
      </w:r>
    </w:p>
    <w:p w:rsidR="009E34BA" w:rsidRDefault="009E34BA" w:rsidP="009E34BA">
      <w:pPr>
        <w:ind w:left="720" w:hanging="720"/>
      </w:pPr>
      <w:r>
        <w:t xml:space="preserve">Use compost rather than a sand/compost mix. Sand is filler. Compost is the active ingredient. </w:t>
      </w:r>
    </w:p>
    <w:p w:rsidR="009E34BA" w:rsidRDefault="009E34BA" w:rsidP="009E34BA"/>
    <w:p w:rsidR="009E34BA" w:rsidRDefault="009E34BA" w:rsidP="009E34BA">
      <w:pPr>
        <w:autoSpaceDE w:val="0"/>
        <w:autoSpaceDN w:val="0"/>
        <w:adjustRightInd w:val="0"/>
        <w:rPr>
          <w:rFonts w:ascii="Segoe Print" w:hAnsi="Segoe Print" w:cs="Segoe Print"/>
          <w:sz w:val="22"/>
          <w:szCs w:val="22"/>
          <w:lang w:val="en"/>
        </w:rPr>
      </w:pPr>
      <w:r>
        <w:t xml:space="preserve">For questions about horticulture, water conservation and the environment, email Calvin Finch at </w:t>
      </w:r>
      <w:hyperlink r:id="rId5" w:history="1">
        <w:r>
          <w:rPr>
            <w:rStyle w:val="Hyperlink"/>
          </w:rPr>
          <w:t>Calvin.finch@tamu.edu</w:t>
        </w:r>
      </w:hyperlink>
    </w:p>
    <w:p w:rsidR="004B4171" w:rsidRPr="0066716B" w:rsidRDefault="004B4171" w:rsidP="009E34BA">
      <w:pPr>
        <w:ind w:left="720" w:hanging="720"/>
        <w:rPr>
          <w:rFonts w:ascii="Segoe Print" w:hAnsi="Segoe Print" w:cs="Segoe Print"/>
          <w:sz w:val="22"/>
          <w:szCs w:val="22"/>
          <w:lang w:val="en"/>
        </w:rPr>
      </w:pPr>
    </w:p>
    <w:sectPr w:rsidR="004B4171" w:rsidRPr="006671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171"/>
    <w:rsid w:val="000F1368"/>
    <w:rsid w:val="00153DB8"/>
    <w:rsid w:val="002A6122"/>
    <w:rsid w:val="003C18C5"/>
    <w:rsid w:val="004B4171"/>
    <w:rsid w:val="005C6C21"/>
    <w:rsid w:val="005F7062"/>
    <w:rsid w:val="00601618"/>
    <w:rsid w:val="00623295"/>
    <w:rsid w:val="0066716B"/>
    <w:rsid w:val="009E34BA"/>
    <w:rsid w:val="00A15E9C"/>
    <w:rsid w:val="00A57096"/>
    <w:rsid w:val="00AE457F"/>
    <w:rsid w:val="00AF7AB5"/>
    <w:rsid w:val="00E7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34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34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6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lvin.finch@tam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Engineering Experiment Station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jubilee</dc:creator>
  <cp:lastModifiedBy>Kathy Wythe</cp:lastModifiedBy>
  <cp:revision>4</cp:revision>
  <dcterms:created xsi:type="dcterms:W3CDTF">2014-01-21T22:33:00Z</dcterms:created>
  <dcterms:modified xsi:type="dcterms:W3CDTF">2014-01-27T19:29:00Z</dcterms:modified>
</cp:coreProperties>
</file>